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D6" w:rsidRPr="00261E86" w:rsidRDefault="00DF60BE" w:rsidP="00DF60BE">
      <w:pPr>
        <w:jc w:val="center"/>
        <w:rPr>
          <w:rFonts w:ascii="Times New Roman" w:hAnsi="Times New Roman" w:cs="Times New Roman"/>
          <w:b/>
          <w:sz w:val="28"/>
          <w:szCs w:val="28"/>
          <w:lang w:val="en-US"/>
        </w:rPr>
      </w:pPr>
      <w:r w:rsidRPr="00261E86">
        <w:rPr>
          <w:rFonts w:ascii="Times New Roman" w:hAnsi="Times New Roman" w:cs="Times New Roman"/>
          <w:b/>
          <w:sz w:val="28"/>
          <w:szCs w:val="28"/>
          <w:lang w:val="en-US"/>
        </w:rPr>
        <w:t>Raman spectroscopic investigation of blood components for probing hematological diseases</w:t>
      </w:r>
    </w:p>
    <w:p w:rsidR="00261E86" w:rsidRDefault="00261E86" w:rsidP="00DF60BE">
      <w:pPr>
        <w:jc w:val="center"/>
        <w:rPr>
          <w:rFonts w:ascii="Times New Roman" w:hAnsi="Times New Roman" w:cs="Times New Roman"/>
          <w:b/>
          <w:sz w:val="24"/>
          <w:szCs w:val="24"/>
          <w:vertAlign w:val="superscript"/>
          <w:lang w:val="en-US"/>
        </w:rPr>
      </w:pPr>
      <w:proofErr w:type="spellStart"/>
      <w:r>
        <w:rPr>
          <w:rFonts w:ascii="Times New Roman" w:hAnsi="Times New Roman" w:cs="Times New Roman"/>
          <w:b/>
          <w:sz w:val="24"/>
          <w:szCs w:val="24"/>
          <w:lang w:val="en-US"/>
        </w:rPr>
        <w:t>Jijo</w:t>
      </w:r>
      <w:proofErr w:type="spellEnd"/>
      <w:r>
        <w:rPr>
          <w:rFonts w:ascii="Times New Roman" w:hAnsi="Times New Roman" w:cs="Times New Roman"/>
          <w:b/>
          <w:sz w:val="24"/>
          <w:szCs w:val="24"/>
          <w:lang w:val="en-US"/>
        </w:rPr>
        <w:t xml:space="preserve"> Lukose</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Mithun</w:t>
      </w:r>
      <w:proofErr w:type="spellEnd"/>
      <w:r>
        <w:rPr>
          <w:rFonts w:ascii="Times New Roman" w:hAnsi="Times New Roman" w:cs="Times New Roman"/>
          <w:b/>
          <w:sz w:val="24"/>
          <w:szCs w:val="24"/>
          <w:lang w:val="en-US"/>
        </w:rPr>
        <w:t xml:space="preserve"> N</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Ganesh Mohan</w:t>
      </w:r>
      <w:r w:rsidR="00E546DF">
        <w:rPr>
          <w:rFonts w:ascii="Times New Roman" w:hAnsi="Times New Roman" w:cs="Times New Roman"/>
          <w:b/>
          <w:sz w:val="24"/>
          <w:szCs w:val="24"/>
          <w:vertAlign w:val="superscript"/>
          <w:lang w:val="en-US"/>
        </w:rPr>
        <w:t>2</w:t>
      </w:r>
      <w:r w:rsidR="00E546DF">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Shamee</w:t>
      </w:r>
      <w:proofErr w:type="spellEnd"/>
      <w:r>
        <w:rPr>
          <w:rFonts w:ascii="Times New Roman" w:hAnsi="Times New Roman" w:cs="Times New Roman"/>
          <w:b/>
          <w:sz w:val="24"/>
          <w:szCs w:val="24"/>
          <w:lang w:val="en-US"/>
        </w:rPr>
        <w:t xml:space="preserve"> Shastry</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and Santhosh Chidangil</w:t>
      </w:r>
      <w:r>
        <w:rPr>
          <w:rFonts w:ascii="Times New Roman" w:hAnsi="Times New Roman" w:cs="Times New Roman"/>
          <w:b/>
          <w:sz w:val="24"/>
          <w:szCs w:val="24"/>
          <w:vertAlign w:val="superscript"/>
          <w:lang w:val="en-US"/>
        </w:rPr>
        <w:t>1*</w:t>
      </w:r>
    </w:p>
    <w:p w:rsidR="00261E86" w:rsidRPr="00B81876" w:rsidRDefault="00261E86" w:rsidP="00261E86">
      <w:pPr>
        <w:autoSpaceDE w:val="0"/>
        <w:autoSpaceDN w:val="0"/>
        <w:adjustRightInd w:val="0"/>
        <w:spacing w:after="0" w:line="276" w:lineRule="auto"/>
        <w:jc w:val="center"/>
        <w:rPr>
          <w:rFonts w:ascii="Times New Roman" w:hAnsi="Times New Roman" w:cs="Times New Roman"/>
          <w:sz w:val="24"/>
          <w:szCs w:val="24"/>
        </w:rPr>
      </w:pPr>
      <w:r w:rsidRPr="00B81876">
        <w:rPr>
          <w:rFonts w:ascii="Times New Roman" w:hAnsi="Times New Roman" w:cs="Times New Roman"/>
          <w:sz w:val="24"/>
          <w:szCs w:val="24"/>
          <w:vertAlign w:val="superscript"/>
        </w:rPr>
        <w:t>1</w:t>
      </w:r>
      <w:r w:rsidRPr="00B81876">
        <w:rPr>
          <w:rFonts w:ascii="Times New Roman" w:hAnsi="Times New Roman" w:cs="Times New Roman"/>
          <w:sz w:val="24"/>
          <w:szCs w:val="24"/>
        </w:rPr>
        <w:t xml:space="preserve">Centre of Excellence for </w:t>
      </w:r>
      <w:proofErr w:type="spellStart"/>
      <w:r w:rsidRPr="00B81876">
        <w:rPr>
          <w:rFonts w:ascii="Times New Roman" w:hAnsi="Times New Roman" w:cs="Times New Roman"/>
          <w:sz w:val="24"/>
          <w:szCs w:val="24"/>
        </w:rPr>
        <w:t>Biophotonics</w:t>
      </w:r>
      <w:proofErr w:type="spellEnd"/>
      <w:r w:rsidRPr="00B81876">
        <w:rPr>
          <w:rFonts w:ascii="Times New Roman" w:hAnsi="Times New Roman" w:cs="Times New Roman"/>
          <w:sz w:val="24"/>
          <w:szCs w:val="24"/>
        </w:rPr>
        <w:t xml:space="preserve">, Department of Atomic and Molecular Physics, </w:t>
      </w:r>
    </w:p>
    <w:p w:rsidR="00261E86" w:rsidRPr="00B81876" w:rsidRDefault="00261E86" w:rsidP="00261E86">
      <w:pPr>
        <w:autoSpaceDE w:val="0"/>
        <w:autoSpaceDN w:val="0"/>
        <w:adjustRightInd w:val="0"/>
        <w:spacing w:after="0" w:line="276" w:lineRule="auto"/>
        <w:jc w:val="center"/>
        <w:rPr>
          <w:rFonts w:ascii="Times New Roman" w:hAnsi="Times New Roman" w:cs="Times New Roman"/>
          <w:sz w:val="24"/>
          <w:szCs w:val="24"/>
        </w:rPr>
      </w:pPr>
      <w:proofErr w:type="spellStart"/>
      <w:r w:rsidRPr="00B81876">
        <w:rPr>
          <w:rFonts w:ascii="Times New Roman" w:hAnsi="Times New Roman" w:cs="Times New Roman"/>
          <w:sz w:val="24"/>
          <w:szCs w:val="24"/>
        </w:rPr>
        <w:t>Manipal</w:t>
      </w:r>
      <w:proofErr w:type="spellEnd"/>
      <w:r w:rsidRPr="00B81876">
        <w:rPr>
          <w:rFonts w:ascii="Times New Roman" w:hAnsi="Times New Roman" w:cs="Times New Roman"/>
          <w:sz w:val="24"/>
          <w:szCs w:val="24"/>
        </w:rPr>
        <w:t xml:space="preserve"> Academy of Higher Education -576104, India</w:t>
      </w:r>
    </w:p>
    <w:p w:rsidR="00261E86" w:rsidRPr="00B81876" w:rsidRDefault="00261E86" w:rsidP="00261E86">
      <w:pPr>
        <w:autoSpaceDE w:val="0"/>
        <w:autoSpaceDN w:val="0"/>
        <w:adjustRightInd w:val="0"/>
        <w:spacing w:after="0" w:line="276" w:lineRule="auto"/>
        <w:jc w:val="center"/>
        <w:rPr>
          <w:rFonts w:ascii="Times New Roman" w:hAnsi="Times New Roman" w:cs="Times New Roman"/>
          <w:sz w:val="24"/>
          <w:szCs w:val="24"/>
        </w:rPr>
      </w:pPr>
      <w:r w:rsidRPr="00B81876">
        <w:rPr>
          <w:rFonts w:ascii="Times New Roman" w:hAnsi="Times New Roman" w:cs="Times New Roman"/>
          <w:sz w:val="24"/>
          <w:szCs w:val="24"/>
          <w:vertAlign w:val="superscript"/>
        </w:rPr>
        <w:t>2</w:t>
      </w:r>
      <w:r w:rsidRPr="00B81876">
        <w:rPr>
          <w:rFonts w:ascii="Times New Roman" w:hAnsi="Times New Roman" w:cs="Times New Roman"/>
          <w:sz w:val="24"/>
          <w:szCs w:val="24"/>
        </w:rPr>
        <w:t xml:space="preserve">Department of </w:t>
      </w:r>
      <w:r>
        <w:rPr>
          <w:rFonts w:ascii="Times New Roman" w:hAnsi="Times New Roman" w:cs="Times New Roman"/>
          <w:sz w:val="24"/>
          <w:szCs w:val="24"/>
        </w:rPr>
        <w:t>Immunohematology and Blood Transfusion</w:t>
      </w:r>
      <w:r w:rsidRPr="00B81876">
        <w:rPr>
          <w:rFonts w:ascii="Times New Roman" w:hAnsi="Times New Roman" w:cs="Times New Roman"/>
          <w:sz w:val="24"/>
          <w:szCs w:val="24"/>
        </w:rPr>
        <w:t>,</w:t>
      </w:r>
      <w:r>
        <w:rPr>
          <w:rFonts w:ascii="Times New Roman" w:hAnsi="Times New Roman" w:cs="Times New Roman"/>
          <w:sz w:val="24"/>
          <w:szCs w:val="24"/>
        </w:rPr>
        <w:t xml:space="preserve"> Kasturba Medical College, </w:t>
      </w:r>
      <w:proofErr w:type="spellStart"/>
      <w:r>
        <w:rPr>
          <w:rFonts w:ascii="Times New Roman" w:hAnsi="Times New Roman" w:cs="Times New Roman"/>
          <w:sz w:val="24"/>
          <w:szCs w:val="24"/>
        </w:rPr>
        <w:t>Manipal</w:t>
      </w:r>
      <w:proofErr w:type="spellEnd"/>
      <w:r>
        <w:rPr>
          <w:rFonts w:ascii="Times New Roman" w:hAnsi="Times New Roman" w:cs="Times New Roman"/>
          <w:sz w:val="24"/>
          <w:szCs w:val="24"/>
        </w:rPr>
        <w:t xml:space="preserve">, </w:t>
      </w:r>
      <w:proofErr w:type="spellStart"/>
      <w:r w:rsidRPr="00B81876">
        <w:rPr>
          <w:rFonts w:ascii="Times New Roman" w:hAnsi="Times New Roman" w:cs="Times New Roman"/>
          <w:sz w:val="24"/>
          <w:szCs w:val="24"/>
        </w:rPr>
        <w:t>Manipal</w:t>
      </w:r>
      <w:proofErr w:type="spellEnd"/>
      <w:r w:rsidRPr="00B81876">
        <w:rPr>
          <w:rFonts w:ascii="Times New Roman" w:hAnsi="Times New Roman" w:cs="Times New Roman"/>
          <w:sz w:val="24"/>
          <w:szCs w:val="24"/>
        </w:rPr>
        <w:t xml:space="preserve"> Academy of Higher Education -576104, India</w:t>
      </w:r>
    </w:p>
    <w:p w:rsidR="00261E86" w:rsidRPr="00B81876" w:rsidRDefault="00261E86" w:rsidP="00261E86">
      <w:pPr>
        <w:autoSpaceDE w:val="0"/>
        <w:autoSpaceDN w:val="0"/>
        <w:adjustRightInd w:val="0"/>
        <w:spacing w:after="0" w:line="276" w:lineRule="auto"/>
        <w:jc w:val="center"/>
        <w:rPr>
          <w:rStyle w:val="Hyperlink"/>
          <w:rFonts w:ascii="Times New Roman" w:hAnsi="Times New Roman" w:cs="Times New Roman"/>
          <w:sz w:val="24"/>
          <w:szCs w:val="24"/>
        </w:rPr>
      </w:pPr>
      <w:r w:rsidRPr="00B81876">
        <w:rPr>
          <w:rFonts w:ascii="Times New Roman" w:hAnsi="Times New Roman" w:cs="Times New Roman"/>
          <w:sz w:val="24"/>
          <w:szCs w:val="24"/>
          <w:vertAlign w:val="superscript"/>
        </w:rPr>
        <w:t>*</w:t>
      </w:r>
      <w:r w:rsidRPr="00B81876">
        <w:rPr>
          <w:rFonts w:ascii="Times New Roman" w:hAnsi="Times New Roman" w:cs="Times New Roman"/>
          <w:sz w:val="24"/>
          <w:szCs w:val="24"/>
        </w:rPr>
        <w:t xml:space="preserve">Corresponding Author: </w:t>
      </w:r>
      <w:hyperlink r:id="rId4" w:history="1">
        <w:r w:rsidRPr="00B81876">
          <w:rPr>
            <w:rStyle w:val="Hyperlink"/>
            <w:rFonts w:ascii="Times New Roman" w:hAnsi="Times New Roman" w:cs="Times New Roman"/>
            <w:sz w:val="24"/>
            <w:szCs w:val="24"/>
          </w:rPr>
          <w:t>santhosh.cls@manipal.edu</w:t>
        </w:r>
      </w:hyperlink>
    </w:p>
    <w:p w:rsidR="00DF60BE" w:rsidRDefault="00DF60BE" w:rsidP="00DF60BE">
      <w:pPr>
        <w:jc w:val="center"/>
        <w:rPr>
          <w:rFonts w:ascii="Times New Roman" w:hAnsi="Times New Roman" w:cs="Times New Roman"/>
          <w:sz w:val="24"/>
          <w:szCs w:val="24"/>
          <w:lang w:val="en-US"/>
        </w:rPr>
      </w:pPr>
    </w:p>
    <w:p w:rsidR="00DF60BE" w:rsidRPr="00BD6874" w:rsidRDefault="00DF60BE" w:rsidP="00DF60BE">
      <w:pPr>
        <w:spacing w:line="360" w:lineRule="auto"/>
        <w:jc w:val="both"/>
        <w:rPr>
          <w:rFonts w:ascii="Times New Roman" w:hAnsi="Times New Roman" w:cs="Times New Roman"/>
          <w:sz w:val="24"/>
          <w:szCs w:val="24"/>
        </w:rPr>
      </w:pPr>
      <w:r w:rsidRPr="00DF60BE">
        <w:rPr>
          <w:rFonts w:ascii="Times New Roman" w:eastAsia="Calibri" w:hAnsi="Times New Roman" w:cs="Times New Roman"/>
          <w:sz w:val="24"/>
          <w:szCs w:val="24"/>
        </w:rPr>
        <w:t xml:space="preserve">Researchers have been employing various spectroscopic technologies for the exploration of red blood cell (RBC) as well as blood </w:t>
      </w:r>
      <w:r w:rsidR="00A16482">
        <w:rPr>
          <w:rFonts w:ascii="Times New Roman" w:eastAsia="Calibri" w:hAnsi="Times New Roman" w:cs="Times New Roman"/>
          <w:sz w:val="24"/>
          <w:szCs w:val="24"/>
        </w:rPr>
        <w:t>plasma/</w:t>
      </w:r>
      <w:r w:rsidRPr="00DF60BE">
        <w:rPr>
          <w:rFonts w:ascii="Times New Roman" w:eastAsia="Calibri" w:hAnsi="Times New Roman" w:cs="Times New Roman"/>
          <w:sz w:val="24"/>
          <w:szCs w:val="24"/>
        </w:rPr>
        <w:t xml:space="preserve">serum properties to </w:t>
      </w:r>
      <w:r w:rsidR="00261E86">
        <w:rPr>
          <w:rFonts w:ascii="Times New Roman" w:eastAsia="Calibri" w:hAnsi="Times New Roman" w:cs="Times New Roman"/>
          <w:sz w:val="24"/>
          <w:szCs w:val="24"/>
        </w:rPr>
        <w:t>identify</w:t>
      </w:r>
      <w:r w:rsidRPr="00DF60BE">
        <w:rPr>
          <w:rFonts w:ascii="Times New Roman" w:eastAsia="Calibri" w:hAnsi="Times New Roman" w:cs="Times New Roman"/>
          <w:sz w:val="24"/>
          <w:szCs w:val="24"/>
        </w:rPr>
        <w:t xml:space="preserve"> various mechanisms, since it can ultimately improve the way we look at various hematological disorders. Spectroscopic tool and in particular Raman spectroscopy has been always in forefront for more than four decades for blood related research explorations.</w:t>
      </w:r>
      <w:r>
        <w:rPr>
          <w:rFonts w:ascii="Times New Roman" w:eastAsia="Calibri" w:hAnsi="Times New Roman" w:cs="Times New Roman"/>
          <w:sz w:val="24"/>
          <w:szCs w:val="24"/>
        </w:rPr>
        <w:t xml:space="preserve"> </w:t>
      </w:r>
      <w:r w:rsidRPr="00DF60BE">
        <w:rPr>
          <w:rFonts w:ascii="Times New Roman" w:hAnsi="Times New Roman" w:cs="Times New Roman"/>
          <w:sz w:val="24"/>
          <w:szCs w:val="24"/>
        </w:rPr>
        <w:t>The low scattering cross-section of water molecules, minimal sample preparation steps and the absence of foreign labelling agents makes this technique more acceptable for assessing biological samples. This technique can be used for species identification, as well as to extract detail regarding the</w:t>
      </w:r>
      <w:r w:rsidR="00261E86">
        <w:rPr>
          <w:rFonts w:ascii="Times New Roman" w:hAnsi="Times New Roman" w:cs="Times New Roman"/>
          <w:sz w:val="24"/>
          <w:szCs w:val="24"/>
        </w:rPr>
        <w:t xml:space="preserve"> environment where it resides. </w:t>
      </w:r>
      <w:r w:rsidR="00261E86" w:rsidRPr="00261E86">
        <w:rPr>
          <w:rFonts w:ascii="Times New Roman" w:hAnsi="Times New Roman" w:cs="Times New Roman"/>
          <w:sz w:val="24"/>
          <w:szCs w:val="24"/>
        </w:rPr>
        <w:t xml:space="preserve">The present </w:t>
      </w:r>
      <w:r w:rsidR="00261E86">
        <w:rPr>
          <w:rFonts w:ascii="Times New Roman" w:hAnsi="Times New Roman" w:cs="Times New Roman"/>
          <w:sz w:val="24"/>
          <w:szCs w:val="24"/>
        </w:rPr>
        <w:t xml:space="preserve">pilot </w:t>
      </w:r>
      <w:r w:rsidR="00261E86" w:rsidRPr="00261E86">
        <w:rPr>
          <w:rFonts w:ascii="Times New Roman" w:hAnsi="Times New Roman" w:cs="Times New Roman"/>
          <w:sz w:val="24"/>
          <w:szCs w:val="24"/>
        </w:rPr>
        <w:t xml:space="preserve">study investigates the changes in the blood </w:t>
      </w:r>
      <w:r w:rsidR="00261E86">
        <w:rPr>
          <w:rFonts w:ascii="Times New Roman" w:hAnsi="Times New Roman" w:cs="Times New Roman"/>
          <w:sz w:val="24"/>
          <w:szCs w:val="24"/>
        </w:rPr>
        <w:t>plasma</w:t>
      </w:r>
      <w:r w:rsidR="00261E86" w:rsidRPr="00261E86">
        <w:rPr>
          <w:rFonts w:ascii="Times New Roman" w:hAnsi="Times New Roman" w:cs="Times New Roman"/>
          <w:sz w:val="24"/>
          <w:szCs w:val="24"/>
        </w:rPr>
        <w:t xml:space="preserve"> of polyc</w:t>
      </w:r>
      <w:r w:rsidR="00CE6FAE">
        <w:rPr>
          <w:rFonts w:ascii="Times New Roman" w:hAnsi="Times New Roman" w:cs="Times New Roman"/>
          <w:sz w:val="24"/>
          <w:szCs w:val="24"/>
        </w:rPr>
        <w:t>y</w:t>
      </w:r>
      <w:r w:rsidR="00261E86" w:rsidRPr="00261E86">
        <w:rPr>
          <w:rFonts w:ascii="Times New Roman" w:hAnsi="Times New Roman" w:cs="Times New Roman"/>
          <w:sz w:val="24"/>
          <w:szCs w:val="24"/>
        </w:rPr>
        <w:t xml:space="preserve">themia patients using a custom built Micro-Raman spectroscopic setup.  </w:t>
      </w:r>
      <w:r w:rsidR="00261E86">
        <w:rPr>
          <w:rFonts w:ascii="Times New Roman" w:hAnsi="Times New Roman" w:cs="Times New Roman"/>
          <w:sz w:val="24"/>
          <w:szCs w:val="24"/>
        </w:rPr>
        <w:t>A decrease in the intensity for t</w:t>
      </w:r>
      <w:r w:rsidR="00211F05">
        <w:rPr>
          <w:rFonts w:ascii="Times New Roman" w:hAnsi="Times New Roman" w:cs="Times New Roman"/>
          <w:sz w:val="24"/>
          <w:szCs w:val="24"/>
        </w:rPr>
        <w:t>he bands present at 1150</w:t>
      </w:r>
      <w:r w:rsidR="00261E86">
        <w:rPr>
          <w:rFonts w:ascii="Times New Roman" w:hAnsi="Times New Roman" w:cs="Times New Roman"/>
          <w:sz w:val="24"/>
          <w:szCs w:val="24"/>
        </w:rPr>
        <w:t xml:space="preserve"> cm</w:t>
      </w:r>
      <w:r w:rsidR="00261E86" w:rsidRPr="00261E86">
        <w:rPr>
          <w:rFonts w:ascii="Times New Roman" w:hAnsi="Times New Roman" w:cs="Times New Roman"/>
          <w:sz w:val="24"/>
          <w:szCs w:val="24"/>
          <w:vertAlign w:val="superscript"/>
        </w:rPr>
        <w:t>-1</w:t>
      </w:r>
      <w:r w:rsidR="00211F05">
        <w:rPr>
          <w:rFonts w:ascii="Times New Roman" w:hAnsi="Times New Roman" w:cs="Times New Roman"/>
          <w:sz w:val="24"/>
          <w:szCs w:val="24"/>
        </w:rPr>
        <w:t xml:space="preserve"> and 1521</w:t>
      </w:r>
      <w:r w:rsidR="00261E86">
        <w:rPr>
          <w:rFonts w:ascii="Times New Roman" w:hAnsi="Times New Roman" w:cs="Times New Roman"/>
          <w:sz w:val="24"/>
          <w:szCs w:val="24"/>
        </w:rPr>
        <w:t xml:space="preserve"> cm</w:t>
      </w:r>
      <w:r w:rsidR="00261E86" w:rsidRPr="00261E86">
        <w:rPr>
          <w:rFonts w:ascii="Times New Roman" w:hAnsi="Times New Roman" w:cs="Times New Roman"/>
          <w:sz w:val="24"/>
          <w:szCs w:val="24"/>
          <w:vertAlign w:val="superscript"/>
        </w:rPr>
        <w:t>-1</w:t>
      </w:r>
      <w:r w:rsidR="00261E86">
        <w:rPr>
          <w:rFonts w:ascii="Times New Roman" w:hAnsi="Times New Roman" w:cs="Times New Roman"/>
          <w:sz w:val="24"/>
          <w:szCs w:val="24"/>
        </w:rPr>
        <w:t xml:space="preserve"> </w:t>
      </w:r>
      <w:r w:rsidR="00261E86" w:rsidRPr="00261E86">
        <w:rPr>
          <w:rFonts w:ascii="Times New Roman" w:hAnsi="Times New Roman" w:cs="Times New Roman"/>
          <w:sz w:val="24"/>
          <w:szCs w:val="24"/>
        </w:rPr>
        <w:t>were evident in the polyc</w:t>
      </w:r>
      <w:r w:rsidR="00EC5B43">
        <w:rPr>
          <w:rFonts w:ascii="Times New Roman" w:hAnsi="Times New Roman" w:cs="Times New Roman"/>
          <w:sz w:val="24"/>
          <w:szCs w:val="24"/>
        </w:rPr>
        <w:t>y</w:t>
      </w:r>
      <w:r w:rsidR="00261E86" w:rsidRPr="00261E86">
        <w:rPr>
          <w:rFonts w:ascii="Times New Roman" w:hAnsi="Times New Roman" w:cs="Times New Roman"/>
          <w:sz w:val="24"/>
          <w:szCs w:val="24"/>
        </w:rPr>
        <w:t>themia samples in comparison with the control.</w:t>
      </w:r>
      <w:r w:rsidR="00261E86">
        <w:rPr>
          <w:rFonts w:ascii="Times New Roman" w:hAnsi="Times New Roman" w:cs="Times New Roman"/>
          <w:sz w:val="24"/>
          <w:szCs w:val="24"/>
        </w:rPr>
        <w:t xml:space="preserve"> These can be attributed to the changes </w:t>
      </w:r>
      <w:r w:rsidR="00C731E2">
        <w:rPr>
          <w:rFonts w:ascii="Times New Roman" w:hAnsi="Times New Roman" w:cs="Times New Roman"/>
          <w:sz w:val="24"/>
          <w:szCs w:val="24"/>
        </w:rPr>
        <w:t>occurring</w:t>
      </w:r>
      <w:r w:rsidR="00261E86">
        <w:rPr>
          <w:rFonts w:ascii="Times New Roman" w:hAnsi="Times New Roman" w:cs="Times New Roman"/>
          <w:sz w:val="24"/>
          <w:szCs w:val="24"/>
        </w:rPr>
        <w:t xml:space="preserve"> with Beta-Carotene in blood. Further detailed investigations are required in order to corroborate the </w:t>
      </w:r>
      <w:r w:rsidR="00C731E2">
        <w:rPr>
          <w:rFonts w:ascii="Times New Roman" w:hAnsi="Times New Roman" w:cs="Times New Roman"/>
          <w:sz w:val="24"/>
          <w:szCs w:val="24"/>
        </w:rPr>
        <w:t xml:space="preserve">all the Raman </w:t>
      </w:r>
      <w:bookmarkStart w:id="0" w:name="_GoBack"/>
      <w:bookmarkEnd w:id="0"/>
      <w:r w:rsidR="00261E86">
        <w:rPr>
          <w:rFonts w:ascii="Times New Roman" w:hAnsi="Times New Roman" w:cs="Times New Roman"/>
          <w:sz w:val="24"/>
          <w:szCs w:val="24"/>
        </w:rPr>
        <w:t xml:space="preserve">spectral changes with the underlying mechanism within the </w:t>
      </w:r>
      <w:r w:rsidR="00EC5B43">
        <w:rPr>
          <w:rFonts w:ascii="Times New Roman" w:hAnsi="Times New Roman" w:cs="Times New Roman"/>
          <w:sz w:val="24"/>
          <w:szCs w:val="24"/>
        </w:rPr>
        <w:t>polycyth</w:t>
      </w:r>
      <w:r w:rsidR="00261E86">
        <w:rPr>
          <w:rFonts w:ascii="Times New Roman" w:hAnsi="Times New Roman" w:cs="Times New Roman"/>
          <w:sz w:val="24"/>
          <w:szCs w:val="24"/>
        </w:rPr>
        <w:t xml:space="preserve">emia blood. </w:t>
      </w:r>
      <w:r w:rsidRPr="00DF60BE">
        <w:rPr>
          <w:rFonts w:ascii="Times New Roman" w:hAnsi="Times New Roman" w:cs="Times New Roman"/>
          <w:sz w:val="24"/>
          <w:szCs w:val="24"/>
        </w:rPr>
        <w:t xml:space="preserve">The outcome of this preliminary research work can lead to the development of spectroscopic tools that will aid in the monitoring of biochemical changes and </w:t>
      </w:r>
      <w:r w:rsidR="00EC5B43">
        <w:rPr>
          <w:rFonts w:ascii="Times New Roman" w:hAnsi="Times New Roman" w:cs="Times New Roman"/>
          <w:sz w:val="24"/>
          <w:szCs w:val="24"/>
        </w:rPr>
        <w:t>detailed understanding of polycythemia.</w:t>
      </w:r>
    </w:p>
    <w:p w:rsidR="00DF60BE" w:rsidRPr="00DF60BE" w:rsidRDefault="00DF60BE" w:rsidP="00DF60BE">
      <w:pPr>
        <w:jc w:val="center"/>
        <w:rPr>
          <w:rFonts w:ascii="Times New Roman" w:hAnsi="Times New Roman" w:cs="Times New Roman"/>
          <w:sz w:val="24"/>
          <w:szCs w:val="24"/>
          <w:lang w:val="en-US"/>
        </w:rPr>
      </w:pPr>
    </w:p>
    <w:sectPr w:rsidR="00DF60BE" w:rsidRPr="00DF6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BE"/>
    <w:rsid w:val="00211F05"/>
    <w:rsid w:val="00261E86"/>
    <w:rsid w:val="00A16482"/>
    <w:rsid w:val="00B704D6"/>
    <w:rsid w:val="00BD6874"/>
    <w:rsid w:val="00C731E2"/>
    <w:rsid w:val="00CE6FAE"/>
    <w:rsid w:val="00DF60BE"/>
    <w:rsid w:val="00E546DF"/>
    <w:rsid w:val="00EC5B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4F83"/>
  <w15:chartTrackingRefBased/>
  <w15:docId w15:val="{765EA450-6720-4C3E-810A-AAEDD38C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E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thosh.cls@manip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dc:creator>
  <cp:keywords/>
  <dc:description/>
  <cp:lastModifiedBy>MAHE</cp:lastModifiedBy>
  <cp:revision>7</cp:revision>
  <dcterms:created xsi:type="dcterms:W3CDTF">2022-08-15T06:32:00Z</dcterms:created>
  <dcterms:modified xsi:type="dcterms:W3CDTF">2022-08-15T15:20:00Z</dcterms:modified>
</cp:coreProperties>
</file>