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C8" w:rsidRPr="009E450E" w:rsidRDefault="008A6EC8" w:rsidP="008A6EC8">
      <w:pPr>
        <w:spacing w:line="360" w:lineRule="auto"/>
        <w:jc w:val="center"/>
        <w:rPr>
          <w:rFonts w:ascii="Times New Roman" w:hAnsi="Times New Roman" w:cs="Times New Roman"/>
          <w:b/>
          <w:bCs/>
          <w:color w:val="000000" w:themeColor="text1"/>
          <w:sz w:val="24"/>
          <w:szCs w:val="24"/>
          <w:lang w:val="en-US"/>
        </w:rPr>
      </w:pPr>
      <w:proofErr w:type="spellStart"/>
      <w:r w:rsidRPr="009E450E">
        <w:rPr>
          <w:rFonts w:ascii="Times New Roman" w:hAnsi="Times New Roman" w:cs="Times New Roman"/>
          <w:b/>
          <w:bCs/>
          <w:color w:val="000000" w:themeColor="text1"/>
          <w:sz w:val="24"/>
          <w:szCs w:val="24"/>
          <w:lang w:val="en-US"/>
        </w:rPr>
        <w:t>Photoinduced</w:t>
      </w:r>
      <w:proofErr w:type="spellEnd"/>
      <w:r w:rsidRPr="009E450E">
        <w:rPr>
          <w:rFonts w:ascii="Times New Roman" w:hAnsi="Times New Roman" w:cs="Times New Roman"/>
          <w:b/>
          <w:bCs/>
          <w:color w:val="000000" w:themeColor="text1"/>
          <w:sz w:val="24"/>
          <w:szCs w:val="24"/>
          <w:lang w:val="en-US"/>
        </w:rPr>
        <w:t xml:space="preserve"> NO generation and controlled release from BODIPY-doped polymer films</w:t>
      </w:r>
    </w:p>
    <w:p w:rsidR="008A6EC8" w:rsidRPr="00000CC5" w:rsidRDefault="008A6EC8" w:rsidP="008A6EC8">
      <w:pPr>
        <w:jc w:val="center"/>
        <w:rPr>
          <w:rFonts w:ascii="Times New Roman" w:hAnsi="Times New Roman" w:cs="Times New Roman"/>
          <w:szCs w:val="24"/>
          <w:lang w:val="en-US"/>
        </w:rPr>
      </w:pPr>
      <w:r w:rsidRPr="00000CC5">
        <w:rPr>
          <w:rFonts w:ascii="Times New Roman" w:hAnsi="Times New Roman" w:cs="Times New Roman"/>
          <w:szCs w:val="24"/>
          <w:u w:val="single"/>
          <w:lang w:val="en-US"/>
        </w:rPr>
        <w:t>Natalia A. Virts</w:t>
      </w:r>
      <w:r w:rsidRPr="00000CC5">
        <w:rPr>
          <w:rFonts w:ascii="Times New Roman" w:hAnsi="Times New Roman" w:cs="Times New Roman"/>
          <w:szCs w:val="24"/>
          <w:u w:val="single"/>
          <w:vertAlign w:val="superscript"/>
          <w:lang w:val="en-US"/>
        </w:rPr>
        <w:t>1</w:t>
      </w:r>
      <w:r w:rsidRPr="00000CC5">
        <w:rPr>
          <w:rFonts w:ascii="Times New Roman" w:hAnsi="Times New Roman" w:cs="Times New Roman"/>
          <w:szCs w:val="24"/>
          <w:lang w:val="en-US"/>
        </w:rPr>
        <w:t>, Tatyana Yu. Karogodina</w:t>
      </w:r>
      <w:r w:rsidRPr="00000CC5">
        <w:rPr>
          <w:rFonts w:ascii="Times New Roman" w:hAnsi="Times New Roman" w:cs="Times New Roman"/>
          <w:szCs w:val="24"/>
          <w:vertAlign w:val="superscript"/>
          <w:lang w:val="en-US"/>
        </w:rPr>
        <w:t>2</w:t>
      </w:r>
      <w:r w:rsidRPr="00000CC5">
        <w:rPr>
          <w:rFonts w:ascii="Times New Roman" w:hAnsi="Times New Roman" w:cs="Times New Roman"/>
          <w:szCs w:val="24"/>
          <w:lang w:val="en-US"/>
        </w:rPr>
        <w:t>, Mikhail A. Panfilov</w:t>
      </w:r>
      <w:r w:rsidRPr="00000CC5">
        <w:rPr>
          <w:rFonts w:ascii="Times New Roman" w:hAnsi="Times New Roman" w:cs="Times New Roman"/>
          <w:szCs w:val="24"/>
          <w:vertAlign w:val="superscript"/>
          <w:lang w:val="en-US"/>
        </w:rPr>
        <w:t>2</w:t>
      </w:r>
      <w:r w:rsidRPr="00000CC5">
        <w:rPr>
          <w:rFonts w:ascii="Times New Roman" w:hAnsi="Times New Roman" w:cs="Times New Roman"/>
          <w:szCs w:val="24"/>
          <w:lang w:val="en-US"/>
        </w:rPr>
        <w:t>, Alexey Yu. Vorob’ev</w:t>
      </w:r>
      <w:r w:rsidRPr="00000CC5">
        <w:rPr>
          <w:rFonts w:ascii="Times New Roman" w:hAnsi="Times New Roman" w:cs="Times New Roman"/>
          <w:szCs w:val="24"/>
          <w:vertAlign w:val="superscript"/>
          <w:lang w:val="en-US"/>
        </w:rPr>
        <w:t>2</w:t>
      </w:r>
      <w:r w:rsidRPr="00000CC5">
        <w:rPr>
          <w:rFonts w:ascii="Times New Roman" w:hAnsi="Times New Roman" w:cs="Times New Roman"/>
          <w:szCs w:val="24"/>
          <w:lang w:val="en-US"/>
        </w:rPr>
        <w:t>, and Alexander E. Moskalensky</w:t>
      </w:r>
      <w:r w:rsidRPr="00000CC5">
        <w:rPr>
          <w:rFonts w:ascii="Times New Roman" w:hAnsi="Times New Roman" w:cs="Times New Roman"/>
          <w:szCs w:val="24"/>
          <w:vertAlign w:val="superscript"/>
          <w:lang w:val="en-US"/>
        </w:rPr>
        <w:t>1</w:t>
      </w:r>
    </w:p>
    <w:p w:rsidR="008A6EC8" w:rsidRPr="00000CC5" w:rsidRDefault="008A6EC8" w:rsidP="008A6EC8">
      <w:pPr>
        <w:pStyle w:val="a3"/>
        <w:jc w:val="both"/>
        <w:rPr>
          <w:rFonts w:ascii="Times New Roman" w:hAnsi="Times New Roman" w:cs="Times New Roman"/>
          <w:szCs w:val="24"/>
          <w:vertAlign w:val="superscript"/>
          <w:lang w:val="en-US"/>
        </w:rPr>
      </w:pPr>
      <w:r w:rsidRPr="00000CC5">
        <w:rPr>
          <w:rFonts w:ascii="Times New Roman" w:hAnsi="Times New Roman" w:cs="Times New Roman"/>
          <w:szCs w:val="24"/>
          <w:vertAlign w:val="superscript"/>
          <w:lang w:val="en-US"/>
        </w:rPr>
        <w:t>1</w:t>
      </w:r>
      <w:r w:rsidRPr="00000CC5">
        <w:rPr>
          <w:rFonts w:ascii="Times New Roman" w:hAnsi="Times New Roman" w:cs="Times New Roman"/>
          <w:szCs w:val="24"/>
          <w:lang w:val="en-US"/>
        </w:rPr>
        <w:t>Novosibirsk State University, Novosibirsk, Russia</w:t>
      </w:r>
    </w:p>
    <w:p w:rsidR="008A6EC8" w:rsidRPr="00000CC5" w:rsidRDefault="008A6EC8" w:rsidP="008A6EC8">
      <w:pPr>
        <w:pStyle w:val="a3"/>
        <w:jc w:val="both"/>
        <w:rPr>
          <w:rFonts w:ascii="Times New Roman" w:hAnsi="Times New Roman" w:cs="Times New Roman"/>
          <w:szCs w:val="24"/>
          <w:lang w:val="en-US"/>
        </w:rPr>
      </w:pPr>
      <w:r w:rsidRPr="00000CC5">
        <w:rPr>
          <w:rFonts w:ascii="Times New Roman" w:hAnsi="Times New Roman" w:cs="Times New Roman"/>
          <w:szCs w:val="24"/>
          <w:vertAlign w:val="superscript"/>
          <w:lang w:val="en-US"/>
        </w:rPr>
        <w:t>2</w:t>
      </w:r>
      <w:r w:rsidRPr="00000CC5">
        <w:rPr>
          <w:rFonts w:ascii="Times New Roman" w:hAnsi="Times New Roman" w:cs="Times New Roman"/>
          <w:bCs/>
          <w:szCs w:val="24"/>
          <w:lang w:val="en-US"/>
        </w:rPr>
        <w:t xml:space="preserve">N.N. </w:t>
      </w:r>
      <w:proofErr w:type="spellStart"/>
      <w:r w:rsidRPr="00000CC5">
        <w:rPr>
          <w:rFonts w:ascii="Times New Roman" w:hAnsi="Times New Roman" w:cs="Times New Roman"/>
          <w:bCs/>
          <w:szCs w:val="24"/>
          <w:lang w:val="en-US"/>
        </w:rPr>
        <w:t>Vorozhtsov</w:t>
      </w:r>
      <w:proofErr w:type="spellEnd"/>
      <w:r w:rsidRPr="00000CC5">
        <w:rPr>
          <w:rFonts w:ascii="Times New Roman" w:hAnsi="Times New Roman" w:cs="Times New Roman"/>
          <w:bCs/>
          <w:szCs w:val="24"/>
          <w:lang w:val="en-US"/>
        </w:rPr>
        <w:t xml:space="preserve"> Novosibirsk Institute of Organic Chemistry</w:t>
      </w:r>
      <w:r w:rsidRPr="00000CC5">
        <w:rPr>
          <w:rFonts w:ascii="Times New Roman" w:hAnsi="Times New Roman" w:cs="Times New Roman"/>
          <w:szCs w:val="24"/>
          <w:lang w:val="en-US"/>
        </w:rPr>
        <w:t xml:space="preserve"> SB RAS, Novosibirsk, Russia</w:t>
      </w:r>
    </w:p>
    <w:p w:rsidR="008A6EC8" w:rsidRPr="00970A75" w:rsidRDefault="008A6EC8" w:rsidP="008A6EC8">
      <w:pPr>
        <w:spacing w:after="0" w:line="360" w:lineRule="auto"/>
        <w:ind w:firstLine="567"/>
        <w:jc w:val="center"/>
        <w:rPr>
          <w:rFonts w:ascii="Times New Roman" w:hAnsi="Times New Roman" w:cs="Times New Roman"/>
          <w:bCs/>
          <w:color w:val="000000" w:themeColor="text1"/>
          <w:sz w:val="24"/>
          <w:szCs w:val="24"/>
          <w:lang w:val="en-US"/>
        </w:rPr>
      </w:pPr>
      <w:r w:rsidRPr="00970A75">
        <w:rPr>
          <w:rFonts w:ascii="Times New Roman" w:hAnsi="Times New Roman" w:cs="Times New Roman"/>
          <w:u w:val="single"/>
          <w:lang w:val="en-US"/>
        </w:rPr>
        <w:t>n.virts@nsu.ru</w:t>
      </w:r>
    </w:p>
    <w:p w:rsidR="008A6EC8" w:rsidRDefault="008A6EC8" w:rsidP="008A6EC8">
      <w:pPr>
        <w:spacing w:after="0" w:line="360" w:lineRule="auto"/>
        <w:ind w:firstLine="567"/>
        <w:jc w:val="both"/>
        <w:rPr>
          <w:rFonts w:ascii="Times New Roman" w:hAnsi="Times New Roman" w:cs="Times New Roman"/>
          <w:bCs/>
          <w:color w:val="000000" w:themeColor="text1"/>
          <w:sz w:val="24"/>
          <w:szCs w:val="24"/>
          <w:lang w:val="en-US"/>
        </w:rPr>
      </w:pPr>
    </w:p>
    <w:p w:rsidR="008A6EC8" w:rsidRDefault="008A6EC8" w:rsidP="008A6EC8">
      <w:pPr>
        <w:spacing w:after="0" w:line="360" w:lineRule="auto"/>
        <w:ind w:firstLine="567"/>
        <w:jc w:val="both"/>
        <w:rPr>
          <w:rFonts w:ascii="Times New Roman" w:hAnsi="Times New Roman" w:cs="Times New Roman"/>
          <w:sz w:val="24"/>
          <w:szCs w:val="20"/>
          <w:lang w:val="en-US"/>
        </w:rPr>
      </w:pPr>
      <w:r w:rsidRPr="00DD7EE0">
        <w:rPr>
          <w:rFonts w:ascii="Times New Roman" w:hAnsi="Times New Roman" w:cs="Times New Roman"/>
          <w:bCs/>
          <w:color w:val="000000" w:themeColor="text1"/>
          <w:sz w:val="24"/>
          <w:szCs w:val="24"/>
          <w:lang w:val="en-US"/>
        </w:rPr>
        <w:t>Nitric oxide (NO) is a signaling gaseous molecule involved in a wide range of physiological and pathological processes</w:t>
      </w:r>
      <w:r>
        <w:rPr>
          <w:rFonts w:ascii="Times New Roman" w:hAnsi="Times New Roman" w:cs="Times New Roman"/>
          <w:bCs/>
          <w:color w:val="000000" w:themeColor="text1"/>
          <w:sz w:val="24"/>
          <w:szCs w:val="24"/>
          <w:lang w:val="en-US"/>
        </w:rPr>
        <w:t xml:space="preserve">. </w:t>
      </w:r>
      <w:proofErr w:type="spellStart"/>
      <w:r w:rsidRPr="00845DD4">
        <w:rPr>
          <w:rFonts w:ascii="Times New Roman" w:hAnsi="Times New Roman" w:cs="Times New Roman"/>
          <w:sz w:val="24"/>
          <w:szCs w:val="20"/>
          <w:lang w:val="en-US"/>
        </w:rPr>
        <w:t>Photodynamically</w:t>
      </w:r>
      <w:proofErr w:type="spellEnd"/>
      <w:r w:rsidRPr="00845DD4">
        <w:rPr>
          <w:rFonts w:ascii="Times New Roman" w:hAnsi="Times New Roman" w:cs="Times New Roman"/>
          <w:sz w:val="24"/>
          <w:szCs w:val="20"/>
          <w:lang w:val="en-US"/>
        </w:rPr>
        <w:t xml:space="preserve"> activated NO donor species, particularly those that may also generate ROS, are very attractive. </w:t>
      </w:r>
      <w:r>
        <w:rPr>
          <w:rFonts w:ascii="Times New Roman" w:hAnsi="Times New Roman" w:cs="Times New Roman"/>
          <w:sz w:val="24"/>
          <w:szCs w:val="20"/>
          <w:lang w:val="en-US"/>
        </w:rPr>
        <w:t xml:space="preserve">However, there are potential problems with the use of such NO </w:t>
      </w:r>
      <w:proofErr w:type="spellStart"/>
      <w:r>
        <w:rPr>
          <w:rFonts w:ascii="Times New Roman" w:hAnsi="Times New Roman" w:cs="Times New Roman"/>
          <w:sz w:val="24"/>
          <w:szCs w:val="20"/>
          <w:lang w:val="en-US"/>
        </w:rPr>
        <w:t>photodonors</w:t>
      </w:r>
      <w:proofErr w:type="spellEnd"/>
      <w:r>
        <w:rPr>
          <w:rFonts w:ascii="Times New Roman" w:hAnsi="Times New Roman" w:cs="Times New Roman"/>
          <w:sz w:val="24"/>
          <w:szCs w:val="20"/>
          <w:lang w:val="en-US"/>
        </w:rPr>
        <w:t xml:space="preserve"> in medicine: high concentration of such compound can be reached in organic solvents only, due to aggregation in aqueous solution, and the </w:t>
      </w:r>
      <w:proofErr w:type="spellStart"/>
      <w:r>
        <w:rPr>
          <w:rFonts w:ascii="Times New Roman" w:hAnsi="Times New Roman" w:cs="Times New Roman"/>
          <w:sz w:val="24"/>
          <w:szCs w:val="20"/>
          <w:lang w:val="en-US"/>
        </w:rPr>
        <w:t>photodonor</w:t>
      </w:r>
      <w:proofErr w:type="spellEnd"/>
      <w:r>
        <w:rPr>
          <w:rFonts w:ascii="Times New Roman" w:hAnsi="Times New Roman" w:cs="Times New Roman"/>
          <w:sz w:val="24"/>
          <w:szCs w:val="20"/>
          <w:lang w:val="en-US"/>
        </w:rPr>
        <w:t xml:space="preserve"> itself can be toxic or even </w:t>
      </w:r>
      <w:proofErr w:type="spellStart"/>
      <w:r>
        <w:rPr>
          <w:rFonts w:ascii="Times New Roman" w:hAnsi="Times New Roman" w:cs="Times New Roman"/>
          <w:sz w:val="24"/>
          <w:szCs w:val="20"/>
          <w:lang w:val="en-US"/>
        </w:rPr>
        <w:t>cancerogenic</w:t>
      </w:r>
      <w:proofErr w:type="spellEnd"/>
      <w:r>
        <w:rPr>
          <w:rFonts w:ascii="Times New Roman" w:hAnsi="Times New Roman" w:cs="Times New Roman"/>
          <w:sz w:val="24"/>
          <w:szCs w:val="20"/>
          <w:lang w:val="en-US"/>
        </w:rPr>
        <w:t xml:space="preserve"> since it contains N-</w:t>
      </w:r>
      <w:proofErr w:type="spellStart"/>
      <w:r>
        <w:rPr>
          <w:rFonts w:ascii="Times New Roman" w:hAnsi="Times New Roman" w:cs="Times New Roman"/>
          <w:sz w:val="24"/>
          <w:szCs w:val="20"/>
          <w:lang w:val="en-US"/>
        </w:rPr>
        <w:t>Nitroso</w:t>
      </w:r>
      <w:proofErr w:type="spellEnd"/>
      <w:r>
        <w:rPr>
          <w:rFonts w:ascii="Times New Roman" w:hAnsi="Times New Roman" w:cs="Times New Roman"/>
          <w:sz w:val="24"/>
          <w:szCs w:val="20"/>
          <w:lang w:val="en-US"/>
        </w:rPr>
        <w:t xml:space="preserve"> bond</w:t>
      </w:r>
      <w:r w:rsidRPr="00DD7EE0">
        <w:rPr>
          <w:rFonts w:ascii="Times New Roman" w:hAnsi="Times New Roman" w:cs="Times New Roman"/>
          <w:color w:val="000000" w:themeColor="text1"/>
          <w:sz w:val="24"/>
          <w:szCs w:val="20"/>
          <w:lang w:val="en-US"/>
        </w:rPr>
        <w:fldChar w:fldCharType="begin"/>
      </w:r>
      <w:r>
        <w:rPr>
          <w:rFonts w:ascii="Times New Roman" w:hAnsi="Times New Roman" w:cs="Times New Roman"/>
          <w:color w:val="000000" w:themeColor="text1"/>
          <w:sz w:val="24"/>
          <w:szCs w:val="20"/>
          <w:lang w:val="en-US"/>
        </w:rPr>
        <w:instrText xml:space="preserve"> ADDIN ZOTERO_ITEM CSL_CITATION {"citationID":"Y1GSk0oM","properties":{"formattedCitation":"(34)","plainCitation":"(34)","noteIndex":0},"citationItems":[{"id":27,"uris":["http://zotero.org/users/2237437/items/CB3X7S4N"],"itemData":{"id":27,"type":"article-journal","abstract":"Nitrosamines form a large group of genotoxic chemical carcinogens which occur in the human diet and other environmental media, and can be formed endogenously in the human body. N-Nitroso compounds can induce cancer in experimental animals. Some representative compounds of this class induce cancer in at least 40 different animal species including higher primates. Tumours induced in experimental animals resemble their human counterparts with respect to both morphological and biochemical properties. Extensive experimental, and some epidemiological data suggest that humans are susceptible to carcinogenesis by N-nitroso compounds and that the presence of these compounds in some foods may be regarded as an aetiological risk factor for certain human cancers including cancers of the oesophagus, stomach and nasopharynx.","container-title":"Mutation Research","DOI":"10.1016/0165-1218(91)90123-4","ISSN":"0027-5107","issue":"3-4","journalAbbreviation":"Mutat Res","language":"eng","note":"PMID: 2017213","page":"277-289","source":"PubMed","title":"Carcinogenic N-nitrosamines in the diet: occurrence, formation, mechanisms and carcinogenic potential","title-short":"Carcinogenic N-nitrosamines in the diet","volume":"259","author":[{"family":"Tricker","given":"A. R."},{"family":"Preussmann","given":"R."}],"issued":{"date-parts":[["1991",4]]}}}],"schema":"https://github.com/citation-style-language/schema/raw/master/csl-citation.json"} </w:instrText>
      </w:r>
      <w:r w:rsidRPr="00DD7EE0">
        <w:rPr>
          <w:rFonts w:ascii="Times New Roman" w:hAnsi="Times New Roman" w:cs="Times New Roman"/>
          <w:color w:val="000000" w:themeColor="text1"/>
          <w:sz w:val="24"/>
          <w:szCs w:val="20"/>
          <w:lang w:val="en-US"/>
        </w:rPr>
        <w:fldChar w:fldCharType="end"/>
      </w:r>
      <w:r>
        <w:rPr>
          <w:rFonts w:ascii="Times New Roman" w:hAnsi="Times New Roman" w:cs="Times New Roman"/>
          <w:sz w:val="24"/>
          <w:szCs w:val="20"/>
          <w:lang w:val="en-US"/>
        </w:rPr>
        <w:t>.</w:t>
      </w:r>
      <w:r w:rsidRPr="00000CC5">
        <w:rPr>
          <w:rFonts w:ascii="Times New Roman" w:eastAsia="Times New Roman" w:hAnsi="Times New Roman" w:cs="Times New Roman"/>
          <w:sz w:val="24"/>
          <w:szCs w:val="24"/>
          <w:lang w:val="en-US" w:eastAsia="ru-RU"/>
        </w:rPr>
        <w:t xml:space="preserve"> </w:t>
      </w:r>
    </w:p>
    <w:p w:rsidR="008A6EC8" w:rsidRPr="003433BF" w:rsidRDefault="008A6EC8" w:rsidP="008A6EC8">
      <w:pPr>
        <w:spacing w:line="360" w:lineRule="auto"/>
        <w:ind w:firstLine="567"/>
        <w:jc w:val="both"/>
        <w:rPr>
          <w:rFonts w:ascii="Times New Roman" w:hAnsi="Times New Roman" w:cs="Times New Roman"/>
          <w:sz w:val="24"/>
          <w:szCs w:val="20"/>
          <w:lang w:val="en-US"/>
        </w:rPr>
      </w:pPr>
      <w:r>
        <w:rPr>
          <w:rFonts w:ascii="Times New Roman" w:hAnsi="Times New Roman" w:cs="Times New Roman"/>
          <w:sz w:val="24"/>
          <w:szCs w:val="20"/>
          <w:lang w:val="en-US"/>
        </w:rPr>
        <w:t xml:space="preserve">In this </w:t>
      </w:r>
      <w:r w:rsidRPr="00DD7EE0">
        <w:rPr>
          <w:rFonts w:ascii="Times New Roman" w:hAnsi="Times New Roman" w:cs="Times New Roman"/>
          <w:sz w:val="24"/>
          <w:szCs w:val="20"/>
          <w:lang w:val="en-US"/>
        </w:rPr>
        <w:t>study</w:t>
      </w:r>
      <w:r>
        <w:rPr>
          <w:rFonts w:ascii="Times New Roman" w:hAnsi="Times New Roman" w:cs="Times New Roman"/>
          <w:sz w:val="24"/>
          <w:szCs w:val="20"/>
          <w:lang w:val="en-US"/>
        </w:rPr>
        <w:t>, we focus on the</w:t>
      </w:r>
      <w:r w:rsidRPr="00DD7EE0">
        <w:rPr>
          <w:rFonts w:ascii="Times New Roman" w:hAnsi="Times New Roman" w:cs="Times New Roman"/>
          <w:sz w:val="24"/>
          <w:szCs w:val="20"/>
          <w:lang w:val="en-US"/>
        </w:rPr>
        <w:t xml:space="preserve"> investigat</w:t>
      </w:r>
      <w:r>
        <w:rPr>
          <w:rFonts w:ascii="Times New Roman" w:hAnsi="Times New Roman" w:cs="Times New Roman"/>
          <w:sz w:val="24"/>
          <w:szCs w:val="20"/>
          <w:lang w:val="en-US"/>
        </w:rPr>
        <w:t xml:space="preserve">ion of BODIPY-based NO </w:t>
      </w:r>
      <w:proofErr w:type="spellStart"/>
      <w:r>
        <w:rPr>
          <w:rFonts w:ascii="Times New Roman" w:hAnsi="Times New Roman" w:cs="Times New Roman"/>
          <w:sz w:val="24"/>
          <w:szCs w:val="20"/>
          <w:lang w:val="en-US"/>
        </w:rPr>
        <w:t>photodonors</w:t>
      </w:r>
      <w:proofErr w:type="spellEnd"/>
      <w:r>
        <w:rPr>
          <w:rFonts w:ascii="Times New Roman" w:hAnsi="Times New Roman" w:cs="Times New Roman"/>
          <w:sz w:val="24"/>
          <w:szCs w:val="20"/>
          <w:lang w:val="en-US"/>
        </w:rPr>
        <w:t xml:space="preserve"> incorporated into the polymer matrix. </w:t>
      </w:r>
      <w:r w:rsidRPr="0002724D">
        <w:rPr>
          <w:rFonts w:ascii="Times New Roman" w:hAnsi="Times New Roman" w:cs="Times New Roman"/>
          <w:sz w:val="24"/>
          <w:szCs w:val="20"/>
          <w:lang w:val="en-US"/>
        </w:rPr>
        <w:t>PDMS (</w:t>
      </w:r>
      <w:proofErr w:type="spellStart"/>
      <w:r w:rsidRPr="0002724D">
        <w:rPr>
          <w:rFonts w:ascii="Times New Roman" w:hAnsi="Times New Roman" w:cs="Times New Roman"/>
          <w:sz w:val="24"/>
          <w:szCs w:val="20"/>
          <w:lang w:val="en-US"/>
        </w:rPr>
        <w:t>Sylgard</w:t>
      </w:r>
      <w:proofErr w:type="spellEnd"/>
      <w:r w:rsidRPr="0002724D">
        <w:rPr>
          <w:rFonts w:ascii="Times New Roman" w:hAnsi="Times New Roman" w:cs="Times New Roman"/>
          <w:sz w:val="24"/>
          <w:szCs w:val="20"/>
          <w:lang w:val="en-US"/>
        </w:rPr>
        <w:t xml:space="preserve"> 184) (10:1 </w:t>
      </w:r>
      <w:proofErr w:type="spellStart"/>
      <w:proofErr w:type="gramStart"/>
      <w:r w:rsidRPr="0002724D">
        <w:rPr>
          <w:rFonts w:ascii="Times New Roman" w:hAnsi="Times New Roman" w:cs="Times New Roman"/>
          <w:sz w:val="24"/>
          <w:szCs w:val="20"/>
          <w:lang w:val="en-US"/>
        </w:rPr>
        <w:t>base:curing</w:t>
      </w:r>
      <w:proofErr w:type="spellEnd"/>
      <w:proofErr w:type="gramEnd"/>
      <w:r w:rsidRPr="0002724D">
        <w:rPr>
          <w:rFonts w:ascii="Times New Roman" w:hAnsi="Times New Roman" w:cs="Times New Roman"/>
          <w:sz w:val="24"/>
          <w:szCs w:val="20"/>
          <w:lang w:val="en-US"/>
        </w:rPr>
        <w:t xml:space="preserve"> agent ratio) was mixed with </w:t>
      </w:r>
      <w:r>
        <w:rPr>
          <w:rFonts w:ascii="Times New Roman" w:hAnsi="Times New Roman" w:cs="Times New Roman"/>
          <w:sz w:val="24"/>
          <w:szCs w:val="20"/>
          <w:lang w:val="en-US"/>
        </w:rPr>
        <w:t xml:space="preserve">dye concentration </w:t>
      </w:r>
      <w:r w:rsidRPr="00000CC5">
        <w:rPr>
          <w:rFonts w:ascii="Times New Roman" w:hAnsi="Times New Roman" w:cs="Times New Roman"/>
          <w:sz w:val="24"/>
          <w:szCs w:val="20"/>
          <w:lang w:val="en-US"/>
        </w:rPr>
        <w:t>75uM</w:t>
      </w:r>
      <w:r>
        <w:rPr>
          <w:rFonts w:ascii="Times New Roman" w:hAnsi="Times New Roman" w:cs="Times New Roman"/>
          <w:sz w:val="24"/>
          <w:szCs w:val="20"/>
          <w:lang w:val="en-US"/>
        </w:rPr>
        <w:t xml:space="preserve"> (50uL buffer solution in methanol with concentration 1.5mM on 1ml of PDMS)</w:t>
      </w:r>
      <w:r w:rsidRPr="0002724D">
        <w:rPr>
          <w:rFonts w:ascii="Times New Roman" w:hAnsi="Times New Roman" w:cs="Times New Roman"/>
          <w:sz w:val="24"/>
          <w:szCs w:val="20"/>
          <w:lang w:val="en-US"/>
        </w:rPr>
        <w:t>.</w:t>
      </w:r>
      <w:r>
        <w:rPr>
          <w:rFonts w:ascii="Times New Roman" w:hAnsi="Times New Roman"/>
          <w:color w:val="000000" w:themeColor="text1"/>
          <w:sz w:val="24"/>
          <w:szCs w:val="24"/>
          <w:lang w:val="en-US"/>
        </w:rPr>
        <w:t xml:space="preserve"> The photolysis was done with high-power LEDs (500 nm central wavelength) or with 488 nm, 50 </w:t>
      </w:r>
      <w:proofErr w:type="spellStart"/>
      <w:r>
        <w:rPr>
          <w:rFonts w:ascii="Times New Roman" w:hAnsi="Times New Roman"/>
          <w:color w:val="000000" w:themeColor="text1"/>
          <w:sz w:val="24"/>
          <w:szCs w:val="24"/>
          <w:lang w:val="en-US"/>
        </w:rPr>
        <w:t>mW</w:t>
      </w:r>
      <w:proofErr w:type="spellEnd"/>
      <w:r>
        <w:rPr>
          <w:rFonts w:ascii="Times New Roman" w:hAnsi="Times New Roman"/>
          <w:color w:val="000000" w:themeColor="text1"/>
          <w:sz w:val="24"/>
          <w:szCs w:val="24"/>
          <w:lang w:val="en-US"/>
        </w:rPr>
        <w:t xml:space="preserve"> continuous laser (</w:t>
      </w:r>
      <w:proofErr w:type="spellStart"/>
      <w:r w:rsidRPr="00773721">
        <w:rPr>
          <w:rFonts w:ascii="Times New Roman" w:hAnsi="Times New Roman"/>
          <w:color w:val="000000" w:themeColor="text1"/>
          <w:sz w:val="24"/>
          <w:szCs w:val="24"/>
          <w:lang w:val="en-US"/>
        </w:rPr>
        <w:t>CrystaLaser</w:t>
      </w:r>
      <w:proofErr w:type="spellEnd"/>
      <w:r w:rsidRPr="00773721">
        <w:rPr>
          <w:rFonts w:ascii="Times New Roman" w:hAnsi="Times New Roman"/>
          <w:color w:val="000000" w:themeColor="text1"/>
          <w:sz w:val="24"/>
          <w:szCs w:val="24"/>
          <w:lang w:val="en-US"/>
        </w:rPr>
        <w:t xml:space="preserve"> DL</w:t>
      </w:r>
      <w:r>
        <w:rPr>
          <w:rFonts w:ascii="Times New Roman" w:hAnsi="Times New Roman"/>
          <w:color w:val="000000" w:themeColor="text1"/>
          <w:sz w:val="24"/>
          <w:szCs w:val="24"/>
          <w:lang w:val="en-US"/>
        </w:rPr>
        <w:t>488</w:t>
      </w:r>
      <w:r w:rsidRPr="00773721">
        <w:rPr>
          <w:rFonts w:ascii="Times New Roman" w:hAnsi="Times New Roman"/>
          <w:color w:val="000000" w:themeColor="text1"/>
          <w:sz w:val="24"/>
          <w:szCs w:val="24"/>
          <w:lang w:val="en-US"/>
        </w:rPr>
        <w:t>-050)</w:t>
      </w:r>
      <w:r>
        <w:rPr>
          <w:rFonts w:ascii="Times New Roman" w:hAnsi="Times New Roman"/>
          <w:color w:val="000000" w:themeColor="text1"/>
          <w:sz w:val="24"/>
          <w:szCs w:val="24"/>
          <w:lang w:val="en-US"/>
        </w:rPr>
        <w:t xml:space="preserve">. </w:t>
      </w:r>
      <w:r>
        <w:rPr>
          <w:rFonts w:ascii="Times New Roman" w:hAnsi="Times New Roman" w:cs="Times New Roman"/>
          <w:sz w:val="24"/>
          <w:szCs w:val="20"/>
          <w:lang w:val="en-US"/>
        </w:rPr>
        <w:t xml:space="preserve">The intensity of sensor response depended on the laser power, which was from 1 to 5% of maximum, corresponding to 0.5 – 2.5 </w:t>
      </w:r>
      <w:proofErr w:type="spellStart"/>
      <w:r>
        <w:rPr>
          <w:rFonts w:ascii="Times New Roman" w:hAnsi="Times New Roman" w:cs="Times New Roman"/>
          <w:sz w:val="24"/>
          <w:szCs w:val="20"/>
          <w:lang w:val="en-US"/>
        </w:rPr>
        <w:t>mW</w:t>
      </w:r>
      <w:proofErr w:type="spellEnd"/>
      <w:r>
        <w:rPr>
          <w:rFonts w:ascii="Times New Roman" w:hAnsi="Times New Roman" w:cs="Times New Roman"/>
          <w:sz w:val="24"/>
          <w:szCs w:val="20"/>
          <w:lang w:val="en-US"/>
        </w:rPr>
        <w:t xml:space="preserve">. </w:t>
      </w:r>
      <w:r>
        <w:rPr>
          <w:rFonts w:ascii="Times New Roman" w:eastAsia="Times New Roman" w:hAnsi="Times New Roman" w:cs="Times New Roman"/>
          <w:sz w:val="24"/>
          <w:szCs w:val="24"/>
          <w:lang w:val="en-US" w:eastAsia="ru-RU"/>
        </w:rPr>
        <w:t>Th</w:t>
      </w:r>
      <w:r w:rsidRPr="00EE47F5">
        <w:rPr>
          <w:rFonts w:ascii="Times New Roman" w:eastAsia="Times New Roman" w:hAnsi="Times New Roman" w:cs="Times New Roman"/>
          <w:sz w:val="24"/>
          <w:szCs w:val="24"/>
          <w:lang w:val="en-US" w:eastAsia="ru-RU"/>
        </w:rPr>
        <w:t>e light</w:t>
      </w:r>
      <w:r>
        <w:rPr>
          <w:rFonts w:ascii="Times New Roman" w:eastAsia="Times New Roman" w:hAnsi="Times New Roman" w:cs="Times New Roman"/>
          <w:sz w:val="24"/>
          <w:szCs w:val="24"/>
          <w:lang w:val="en-US" w:eastAsia="ru-RU"/>
        </w:rPr>
        <w:t>-</w:t>
      </w:r>
      <w:r w:rsidRPr="00EE47F5">
        <w:rPr>
          <w:rFonts w:ascii="Times New Roman" w:eastAsia="Times New Roman" w:hAnsi="Times New Roman" w:cs="Times New Roman"/>
          <w:sz w:val="24"/>
          <w:szCs w:val="24"/>
          <w:lang w:val="en-US" w:eastAsia="ru-RU"/>
        </w:rPr>
        <w:t>induced NO</w:t>
      </w:r>
      <w:r>
        <w:rPr>
          <w:rFonts w:ascii="Times New Roman" w:eastAsia="Times New Roman" w:hAnsi="Times New Roman" w:cs="Times New Roman"/>
          <w:sz w:val="24"/>
          <w:szCs w:val="24"/>
          <w:lang w:val="en-US" w:eastAsia="ru-RU"/>
        </w:rPr>
        <w:t>-</w:t>
      </w:r>
      <w:r w:rsidRPr="00EE47F5">
        <w:rPr>
          <w:rFonts w:ascii="Times New Roman" w:eastAsia="Times New Roman" w:hAnsi="Times New Roman" w:cs="Times New Roman"/>
          <w:sz w:val="24"/>
          <w:szCs w:val="24"/>
          <w:lang w:val="en-US" w:eastAsia="ru-RU"/>
        </w:rPr>
        <w:t xml:space="preserve">release properties </w:t>
      </w:r>
      <w:r>
        <w:rPr>
          <w:rFonts w:ascii="Times New Roman" w:eastAsia="Times New Roman" w:hAnsi="Times New Roman" w:cs="Times New Roman"/>
          <w:sz w:val="24"/>
          <w:szCs w:val="24"/>
          <w:lang w:val="en-US" w:eastAsia="ru-RU"/>
        </w:rPr>
        <w:t xml:space="preserve">was studied </w:t>
      </w:r>
      <w:r w:rsidRPr="00EE47F5">
        <w:rPr>
          <w:rFonts w:ascii="Times New Roman" w:eastAsia="Times New Roman" w:hAnsi="Times New Roman" w:cs="Times New Roman"/>
          <w:sz w:val="24"/>
          <w:szCs w:val="24"/>
          <w:lang w:val="en-US" w:eastAsia="ru-RU"/>
        </w:rPr>
        <w:t>with three different methods</w:t>
      </w:r>
      <w:r>
        <w:rPr>
          <w:rFonts w:ascii="Times New Roman" w:eastAsia="Times New Roman" w:hAnsi="Times New Roman" w:cs="Times New Roman"/>
          <w:sz w:val="24"/>
          <w:szCs w:val="24"/>
          <w:lang w:val="en-US" w:eastAsia="ru-RU"/>
        </w:rPr>
        <w:t xml:space="preserve">: electrochemical gas-phase and liquid-phase sensors and </w:t>
      </w:r>
      <w:proofErr w:type="spellStart"/>
      <w:r>
        <w:rPr>
          <w:rFonts w:ascii="Times New Roman" w:eastAsia="Times New Roman" w:hAnsi="Times New Roman" w:cs="Times New Roman"/>
          <w:sz w:val="24"/>
          <w:szCs w:val="24"/>
          <w:lang w:val="en-US" w:eastAsia="ru-RU"/>
        </w:rPr>
        <w:t>Griess</w:t>
      </w:r>
      <w:proofErr w:type="spellEnd"/>
      <w:r>
        <w:rPr>
          <w:rFonts w:ascii="Times New Roman" w:eastAsia="Times New Roman" w:hAnsi="Times New Roman" w:cs="Times New Roman"/>
          <w:sz w:val="24"/>
          <w:szCs w:val="24"/>
          <w:lang w:val="en-US" w:eastAsia="ru-RU"/>
        </w:rPr>
        <w:t xml:space="preserve"> assay</w:t>
      </w:r>
      <w:r w:rsidRPr="00EE47F5">
        <w:rPr>
          <w:rFonts w:ascii="Times New Roman" w:eastAsia="Times New Roman" w:hAnsi="Times New Roman" w:cs="Times New Roman"/>
          <w:sz w:val="24"/>
          <w:szCs w:val="24"/>
          <w:lang w:val="en-US" w:eastAsia="ru-RU"/>
        </w:rPr>
        <w:t xml:space="preserve">. </w:t>
      </w:r>
      <w:r w:rsidRPr="00970A75">
        <w:rPr>
          <w:rFonts w:ascii="Times New Roman" w:hAnsi="Times New Roman" w:cs="Times New Roman"/>
          <w:color w:val="000000" w:themeColor="text1"/>
          <w:sz w:val="24"/>
          <w:szCs w:val="20"/>
          <w:lang w:val="en-US"/>
        </w:rPr>
        <w:t xml:space="preserve">We showed that </w:t>
      </w:r>
      <w:r>
        <w:rPr>
          <w:rFonts w:ascii="Times New Roman" w:hAnsi="Times New Roman" w:cs="Times New Roman"/>
          <w:sz w:val="24"/>
          <w:szCs w:val="20"/>
          <w:lang w:val="en-US"/>
        </w:rPr>
        <w:t xml:space="preserve">the </w:t>
      </w:r>
      <w:proofErr w:type="spellStart"/>
      <w:r>
        <w:rPr>
          <w:rFonts w:ascii="Times New Roman" w:hAnsi="Times New Roman" w:cs="Times New Roman"/>
          <w:sz w:val="24"/>
          <w:szCs w:val="20"/>
          <w:lang w:val="en-US"/>
        </w:rPr>
        <w:t>photodonors</w:t>
      </w:r>
      <w:proofErr w:type="spellEnd"/>
      <w:r>
        <w:rPr>
          <w:rFonts w:ascii="Times New Roman" w:hAnsi="Times New Roman" w:cs="Times New Roman"/>
          <w:sz w:val="24"/>
          <w:szCs w:val="20"/>
          <w:lang w:val="en-US"/>
        </w:rPr>
        <w:t xml:space="preserve"> in such environment are capable of NO </w:t>
      </w:r>
      <w:proofErr w:type="spellStart"/>
      <w:r>
        <w:rPr>
          <w:rFonts w:ascii="Times New Roman" w:hAnsi="Times New Roman" w:cs="Times New Roman"/>
          <w:sz w:val="24"/>
          <w:szCs w:val="20"/>
          <w:lang w:val="en-US"/>
        </w:rPr>
        <w:t>photorelease</w:t>
      </w:r>
      <w:proofErr w:type="spellEnd"/>
      <w:r>
        <w:rPr>
          <w:rFonts w:ascii="Times New Roman" w:hAnsi="Times New Roman" w:cs="Times New Roman"/>
          <w:sz w:val="24"/>
          <w:szCs w:val="20"/>
          <w:lang w:val="en-US"/>
        </w:rPr>
        <w:t xml:space="preserve"> with better efficiency compared to organic solvents. We observed the prolonged release of </w:t>
      </w:r>
      <w:proofErr w:type="spellStart"/>
      <w:r>
        <w:rPr>
          <w:rFonts w:ascii="Times New Roman" w:hAnsi="Times New Roman" w:cs="Times New Roman"/>
          <w:sz w:val="24"/>
          <w:szCs w:val="20"/>
          <w:lang w:val="en-US"/>
        </w:rPr>
        <w:t>photogenerated</w:t>
      </w:r>
      <w:proofErr w:type="spellEnd"/>
      <w:r>
        <w:rPr>
          <w:rFonts w:ascii="Times New Roman" w:hAnsi="Times New Roman" w:cs="Times New Roman"/>
          <w:sz w:val="24"/>
          <w:szCs w:val="20"/>
          <w:lang w:val="en-US"/>
        </w:rPr>
        <w:t xml:space="preserve"> NO from polymeric matrix due to passive diffusion, which also could be beneficial for NO-based therapy</w:t>
      </w:r>
      <w:r w:rsidRPr="00DD7EE0">
        <w:rPr>
          <w:rFonts w:ascii="Times New Roman" w:hAnsi="Times New Roman" w:cs="Times New Roman"/>
          <w:sz w:val="24"/>
          <w:szCs w:val="20"/>
          <w:lang w:val="en-US"/>
        </w:rPr>
        <w:t>.</w:t>
      </w:r>
      <w:r>
        <w:rPr>
          <w:rFonts w:ascii="Times New Roman" w:hAnsi="Times New Roman" w:cs="Times New Roman"/>
          <w:sz w:val="24"/>
          <w:szCs w:val="20"/>
          <w:lang w:val="en-US"/>
        </w:rPr>
        <w:t xml:space="preserve"> </w:t>
      </w:r>
    </w:p>
    <w:p w:rsidR="008A6EC8" w:rsidRDefault="008A6EC8" w:rsidP="008A6EC8">
      <w:pPr>
        <w:spacing w:line="276" w:lineRule="auto"/>
        <w:jc w:val="both"/>
        <w:rPr>
          <w:rFonts w:ascii="Times New Roman" w:hAnsi="Times New Roman" w:cs="Times New Roman"/>
          <w:sz w:val="24"/>
          <w:szCs w:val="20"/>
          <w:lang w:val="en-US"/>
        </w:rPr>
      </w:pPr>
      <w:r w:rsidRPr="009423E6">
        <w:rPr>
          <w:rFonts w:ascii="Times New Roman" w:hAnsi="Times New Roman" w:cs="Times New Roman"/>
          <w:b/>
          <w:sz w:val="24"/>
          <w:szCs w:val="20"/>
          <w:lang w:val="en-US"/>
        </w:rPr>
        <w:t>Acknowledgements.</w:t>
      </w:r>
      <w:r>
        <w:rPr>
          <w:rFonts w:ascii="Times New Roman" w:hAnsi="Times New Roman" w:cs="Times New Roman"/>
          <w:sz w:val="24"/>
          <w:szCs w:val="20"/>
          <w:lang w:val="en-US"/>
        </w:rPr>
        <w:t xml:space="preserve"> </w:t>
      </w:r>
      <w:r w:rsidRPr="009423E6">
        <w:rPr>
          <w:rFonts w:ascii="Times New Roman" w:hAnsi="Times New Roman" w:cs="Times New Roman"/>
          <w:sz w:val="24"/>
          <w:szCs w:val="20"/>
          <w:lang w:val="en-US"/>
        </w:rPr>
        <w:t>The study was supported by the Russ</w:t>
      </w:r>
      <w:r>
        <w:rPr>
          <w:rFonts w:ascii="Times New Roman" w:hAnsi="Times New Roman" w:cs="Times New Roman"/>
          <w:sz w:val="24"/>
          <w:szCs w:val="20"/>
          <w:lang w:val="en-US"/>
        </w:rPr>
        <w:t>ian Science Foundation (grant #23-75-1</w:t>
      </w:r>
      <w:r w:rsidRPr="009423E6">
        <w:rPr>
          <w:rFonts w:ascii="Times New Roman" w:hAnsi="Times New Roman" w:cs="Times New Roman"/>
          <w:sz w:val="24"/>
          <w:szCs w:val="20"/>
          <w:lang w:val="en-US"/>
        </w:rPr>
        <w:t>0049)</w:t>
      </w:r>
    </w:p>
    <w:p w:rsidR="008A6EC8" w:rsidRPr="00000CC5" w:rsidRDefault="008A6EC8" w:rsidP="008A6EC8">
      <w:pPr>
        <w:spacing w:line="276" w:lineRule="auto"/>
        <w:jc w:val="both"/>
        <w:rPr>
          <w:rFonts w:ascii="Times New Roman" w:hAnsi="Times New Roman" w:cs="Times New Roman"/>
          <w:sz w:val="24"/>
          <w:lang w:val="en-US"/>
        </w:rPr>
      </w:pPr>
    </w:p>
    <w:p w:rsidR="008A6EC8" w:rsidRPr="00000CC5" w:rsidRDefault="008A6EC8" w:rsidP="008A6EC8">
      <w:pPr>
        <w:spacing w:line="276" w:lineRule="auto"/>
        <w:jc w:val="both"/>
        <w:rPr>
          <w:sz w:val="20"/>
          <w:lang w:val="en-US"/>
        </w:rPr>
      </w:pPr>
    </w:p>
    <w:p w:rsidR="00275F76" w:rsidRPr="008A6EC8" w:rsidRDefault="00275F76">
      <w:pPr>
        <w:rPr>
          <w:lang w:val="en-US"/>
        </w:rPr>
      </w:pPr>
      <w:bookmarkStart w:id="0" w:name="_GoBack"/>
      <w:bookmarkEnd w:id="0"/>
    </w:p>
    <w:sectPr w:rsidR="00275F76" w:rsidRPr="008A6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C8"/>
    <w:rsid w:val="000F5564"/>
    <w:rsid w:val="00275F76"/>
    <w:rsid w:val="005C3C10"/>
    <w:rsid w:val="008A6EC8"/>
    <w:rsid w:val="00A94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984E3-A2D9-4170-959E-EDAF9827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6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3141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Спирёва</dc:creator>
  <cp:keywords/>
  <dc:description/>
  <cp:lastModifiedBy>Дарья Спирёва</cp:lastModifiedBy>
  <cp:revision>1</cp:revision>
  <dcterms:created xsi:type="dcterms:W3CDTF">2023-09-12T08:48:00Z</dcterms:created>
  <dcterms:modified xsi:type="dcterms:W3CDTF">2023-09-12T08:49:00Z</dcterms:modified>
</cp:coreProperties>
</file>