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AA" w:rsidRDefault="00254DAA" w:rsidP="00254DAA">
      <w:pPr>
        <w:ind w:firstLine="283"/>
        <w:jc w:val="both"/>
      </w:pPr>
      <w:r w:rsidRPr="00243AE8">
        <w:t xml:space="preserve">Цель настоящего доклада </w:t>
      </w:r>
      <w:r>
        <w:t xml:space="preserve">– показать, что многие распространенные   представления о характере научного знания нуждаются в существенных уточнениях, а порой являются заблуждениями. </w:t>
      </w:r>
      <w:r>
        <w:t xml:space="preserve">В докладе сформулированы следующие </w:t>
      </w:r>
      <w:r>
        <w:t>расхожи</w:t>
      </w:r>
      <w:r>
        <w:t>е</w:t>
      </w:r>
      <w:r>
        <w:t xml:space="preserve"> тезис</w:t>
      </w:r>
      <w:r>
        <w:t>ы</w:t>
      </w:r>
      <w:r>
        <w:t xml:space="preserve"> и наши комментарии к ним.</w:t>
      </w:r>
    </w:p>
    <w:p w:rsidR="00254DAA" w:rsidRDefault="00254DAA" w:rsidP="00254DAA">
      <w:pPr>
        <w:ind w:firstLine="283"/>
        <w:jc w:val="both"/>
      </w:pPr>
    </w:p>
    <w:p w:rsidR="00254DAA" w:rsidRDefault="00254DAA" w:rsidP="00254DAA">
      <w:pPr>
        <w:ind w:firstLine="283"/>
        <w:jc w:val="both"/>
      </w:pPr>
      <w:r w:rsidRPr="00243AE8">
        <w:rPr>
          <w:b/>
        </w:rPr>
        <w:t>Тезис 1</w:t>
      </w:r>
      <w:r>
        <w:t>: «</w:t>
      </w:r>
      <w:r w:rsidRPr="00243AE8">
        <w:rPr>
          <w:i/>
        </w:rPr>
        <w:t>Искусство субъективно, а наука объективна</w:t>
      </w:r>
      <w:r>
        <w:t>».</w:t>
      </w:r>
    </w:p>
    <w:p w:rsidR="00254DAA" w:rsidRPr="00EE18B8" w:rsidRDefault="00254DAA" w:rsidP="00254DAA">
      <w:pPr>
        <w:ind w:firstLine="283"/>
        <w:jc w:val="both"/>
      </w:pPr>
      <w:r w:rsidRPr="00472624">
        <w:rPr>
          <w:b/>
        </w:rPr>
        <w:t>Тезис 2</w:t>
      </w:r>
      <w:r>
        <w:t>: «</w:t>
      </w:r>
      <w:r w:rsidRPr="00472624">
        <w:rPr>
          <w:i/>
        </w:rPr>
        <w:t>Наука развивается непрерывно и поступательно</w:t>
      </w:r>
      <w:r>
        <w:t xml:space="preserve">» </w:t>
      </w:r>
    </w:p>
    <w:p w:rsidR="00254DAA" w:rsidRDefault="00254DAA" w:rsidP="00254DAA">
      <w:pPr>
        <w:jc w:val="both"/>
      </w:pPr>
      <w:r>
        <w:t xml:space="preserve">   </w:t>
      </w:r>
      <w:r>
        <w:t xml:space="preserve"> </w:t>
      </w:r>
      <w:r w:rsidRPr="005346BB">
        <w:rPr>
          <w:b/>
        </w:rPr>
        <w:t>Тезис 3</w:t>
      </w:r>
      <w:r>
        <w:t>: «</w:t>
      </w:r>
      <w:r w:rsidRPr="00E557F9">
        <w:rPr>
          <w:i/>
        </w:rPr>
        <w:t>Естественнонаучная сфера знаний является самодостаточной</w:t>
      </w:r>
      <w:r>
        <w:t>»</w:t>
      </w:r>
    </w:p>
    <w:p w:rsidR="00254DAA" w:rsidRPr="00E557F9" w:rsidRDefault="00254DAA" w:rsidP="00254DAA">
      <w:pPr>
        <w:jc w:val="both"/>
      </w:pPr>
      <w:r>
        <w:rPr>
          <w:b/>
        </w:rPr>
        <w:t xml:space="preserve">    </w:t>
      </w:r>
      <w:r w:rsidRPr="00E557F9">
        <w:rPr>
          <w:b/>
        </w:rPr>
        <w:t>Тезис</w:t>
      </w:r>
      <w:proofErr w:type="gramStart"/>
      <w:r w:rsidRPr="00E557F9">
        <w:rPr>
          <w:b/>
        </w:rPr>
        <w:t>4</w:t>
      </w:r>
      <w:r>
        <w:t>:«</w:t>
      </w:r>
      <w:proofErr w:type="gramEnd"/>
      <w:r w:rsidRPr="00E557F9">
        <w:rPr>
          <w:i/>
        </w:rPr>
        <w:t>Правильные научные</w:t>
      </w:r>
      <w:r>
        <w:rPr>
          <w:i/>
        </w:rPr>
        <w:t xml:space="preserve"> идеи и </w:t>
      </w:r>
      <w:r w:rsidRPr="00E557F9">
        <w:rPr>
          <w:i/>
        </w:rPr>
        <w:t xml:space="preserve"> теории  быстро вытесняют </w:t>
      </w:r>
      <w:r>
        <w:rPr>
          <w:i/>
        </w:rPr>
        <w:t xml:space="preserve"> </w:t>
      </w:r>
      <w:r w:rsidRPr="00E557F9">
        <w:rPr>
          <w:i/>
        </w:rPr>
        <w:t>неправильные</w:t>
      </w:r>
      <w:r>
        <w:t xml:space="preserve">» </w:t>
      </w:r>
    </w:p>
    <w:p w:rsidR="00254DAA" w:rsidRDefault="00254DAA" w:rsidP="00254DAA">
      <w:pPr>
        <w:jc w:val="both"/>
      </w:pPr>
      <w:r>
        <w:rPr>
          <w:b/>
        </w:rPr>
        <w:t xml:space="preserve">    </w:t>
      </w:r>
      <w:r w:rsidRPr="00084638">
        <w:rPr>
          <w:b/>
        </w:rPr>
        <w:t>Тезис 5</w:t>
      </w:r>
      <w:r>
        <w:t>:</w:t>
      </w:r>
      <w:r>
        <w:t xml:space="preserve"> </w:t>
      </w:r>
      <w:bookmarkStart w:id="0" w:name="_GoBack"/>
      <w:bookmarkEnd w:id="0"/>
      <w:r>
        <w:t>«</w:t>
      </w:r>
      <w:r w:rsidRPr="00084638">
        <w:rPr>
          <w:i/>
        </w:rPr>
        <w:t xml:space="preserve">Результат, установленный </w:t>
      </w:r>
      <w:r>
        <w:rPr>
          <w:i/>
        </w:rPr>
        <w:t>на базе</w:t>
      </w:r>
      <w:r w:rsidRPr="00084638">
        <w:rPr>
          <w:i/>
        </w:rPr>
        <w:t xml:space="preserve"> математики, обладает абсолютной достоверностью</w:t>
      </w:r>
      <w:r>
        <w:t>»</w:t>
      </w:r>
    </w:p>
    <w:p w:rsidR="000D702B" w:rsidRDefault="000D702B"/>
    <w:sectPr w:rsidR="000D702B" w:rsidSect="0003184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8A"/>
    <w:rsid w:val="00031843"/>
    <w:rsid w:val="000C397C"/>
    <w:rsid w:val="000D702B"/>
    <w:rsid w:val="00254DAA"/>
    <w:rsid w:val="009A5986"/>
    <w:rsid w:val="00A5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F4AF"/>
  <w15:chartTrackingRefBased/>
  <w15:docId w15:val="{997CAD82-E808-4691-9151-A4739916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DAA"/>
    <w:pPr>
      <w:spacing w:after="0" w:line="240" w:lineRule="auto"/>
    </w:pPr>
    <w:rPr>
      <w:rFonts w:eastAsia="Times New Roman" w:cs="Times New Roman"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Rozen</dc:creator>
  <cp:keywords/>
  <dc:description/>
  <cp:lastModifiedBy>Victor Rozen</cp:lastModifiedBy>
  <cp:revision>2</cp:revision>
  <dcterms:created xsi:type="dcterms:W3CDTF">2022-07-19T07:52:00Z</dcterms:created>
  <dcterms:modified xsi:type="dcterms:W3CDTF">2022-07-19T07:52:00Z</dcterms:modified>
</cp:coreProperties>
</file>